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30E9E" w:rsidRPr="000D0560" w14:paraId="22549941" w14:textId="77777777" w:rsidTr="00E30E9E">
        <w:trPr>
          <w:trHeight w:val="416"/>
        </w:trPr>
        <w:tc>
          <w:tcPr>
            <w:tcW w:w="9633" w:type="dxa"/>
            <w:vAlign w:val="center"/>
          </w:tcPr>
          <w:p w14:paraId="1A073A4F" w14:textId="77777777" w:rsidR="00E30E9E" w:rsidRPr="00DB0ACF" w:rsidRDefault="00E30E9E" w:rsidP="00AF3DBE">
            <w:p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0D056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福利厚生センター愛媛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県</w:t>
            </w:r>
            <w:r w:rsidRPr="000D056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事務局</w:t>
            </w:r>
            <w:r w:rsidRPr="000D056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あて</w:t>
            </w:r>
            <w:r w:rsidRPr="000D056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</w:t>
            </w:r>
            <w:r w:rsidRPr="00DB0ACF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FAX：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089-921-8939</w:t>
            </w:r>
            <w:r w:rsidRPr="00DB0ACF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Ｅ</w:t>
            </w:r>
            <w:r w:rsidRPr="00DB0ACF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メール　e-sowel@ehime-shakyo.or.jp</w:t>
            </w:r>
            <w:r w:rsidRPr="000D056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）</w:t>
            </w:r>
          </w:p>
        </w:tc>
      </w:tr>
      <w:tr w:rsidR="00E30E9E" w:rsidRPr="000D0560" w14:paraId="5B694378" w14:textId="77777777" w:rsidTr="00E30E9E">
        <w:trPr>
          <w:trHeight w:val="426"/>
        </w:trPr>
        <w:tc>
          <w:tcPr>
            <w:tcW w:w="9633" w:type="dxa"/>
            <w:shd w:val="clear" w:color="auto" w:fill="000000"/>
            <w:vAlign w:val="center"/>
          </w:tcPr>
          <w:p w14:paraId="22882111" w14:textId="54BF24DF" w:rsidR="00E30E9E" w:rsidRDefault="00E30E9E" w:rsidP="00AF3DB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申込締切：令和</w:t>
            </w:r>
            <w:r w:rsidR="00021F45"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年</w:t>
            </w:r>
            <w:r w:rsidR="000203C8"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月</w:t>
            </w:r>
            <w:r w:rsidR="000203C8"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２</w:t>
            </w:r>
            <w:r w:rsidR="000745EF"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日(</w:t>
            </w:r>
            <w:r w:rsidR="000203C8"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Cs w:val="24"/>
              </w:rPr>
              <w:t>)</w:t>
            </w:r>
          </w:p>
        </w:tc>
      </w:tr>
    </w:tbl>
    <w:p w14:paraId="7D9B17AB" w14:textId="003B82BD" w:rsidR="00E30E9E" w:rsidRPr="00E30E9E" w:rsidRDefault="00E30E9E" w:rsidP="00E30E9E">
      <w:pPr>
        <w:spacing w:line="400" w:lineRule="exact"/>
        <w:jc w:val="center"/>
        <w:rPr>
          <w:rFonts w:ascii="ＭＳ ゴシック" w:eastAsia="ＭＳ ゴシック" w:hAnsi="ＭＳ ゴシック"/>
          <w:b/>
          <w:w w:val="90"/>
          <w:kern w:val="0"/>
          <w:sz w:val="30"/>
          <w:szCs w:val="30"/>
        </w:rPr>
      </w:pPr>
      <w:r w:rsidRPr="00E30E9E">
        <w:rPr>
          <w:rFonts w:ascii="ＭＳ ゴシック" w:eastAsia="ＭＳ ゴシック" w:hAnsi="ＭＳ ゴシック" w:hint="eastAsia"/>
          <w:b/>
          <w:w w:val="90"/>
          <w:kern w:val="0"/>
          <w:sz w:val="30"/>
          <w:szCs w:val="30"/>
        </w:rPr>
        <w:t>坊っちゃん劇場第１</w:t>
      </w:r>
      <w:r w:rsidR="00021F45">
        <w:rPr>
          <w:rFonts w:ascii="ＭＳ ゴシック" w:eastAsia="ＭＳ ゴシック" w:hAnsi="ＭＳ ゴシック" w:hint="eastAsia"/>
          <w:b/>
          <w:w w:val="90"/>
          <w:kern w:val="0"/>
          <w:sz w:val="30"/>
          <w:szCs w:val="30"/>
        </w:rPr>
        <w:t>８</w:t>
      </w:r>
      <w:r w:rsidRPr="00E30E9E">
        <w:rPr>
          <w:rFonts w:ascii="ＭＳ ゴシック" w:eastAsia="ＭＳ ゴシック" w:hAnsi="ＭＳ ゴシック" w:hint="eastAsia"/>
          <w:b/>
          <w:w w:val="90"/>
          <w:kern w:val="0"/>
          <w:sz w:val="30"/>
          <w:szCs w:val="30"/>
        </w:rPr>
        <w:t>作「</w:t>
      </w:r>
      <w:r w:rsidR="00021F45">
        <w:rPr>
          <w:rFonts w:ascii="ＭＳ ゴシック" w:eastAsia="ＭＳ ゴシック" w:hAnsi="ＭＳ ゴシック" w:hint="eastAsia"/>
          <w:b/>
          <w:w w:val="90"/>
          <w:kern w:val="0"/>
          <w:sz w:val="30"/>
          <w:szCs w:val="30"/>
        </w:rPr>
        <w:t>新鶴姫伝説～鎧に白い花を～</w:t>
      </w:r>
      <w:r w:rsidRPr="00E30E9E">
        <w:rPr>
          <w:rFonts w:ascii="ＭＳ ゴシック" w:eastAsia="ＭＳ ゴシック" w:hAnsi="ＭＳ ゴシック" w:hint="eastAsia"/>
          <w:b/>
          <w:w w:val="90"/>
          <w:kern w:val="0"/>
          <w:sz w:val="30"/>
          <w:szCs w:val="30"/>
        </w:rPr>
        <w:t>」</w:t>
      </w:r>
    </w:p>
    <w:p w14:paraId="704E3892" w14:textId="4147E14D" w:rsidR="00E30E9E" w:rsidRPr="00E30E9E" w:rsidRDefault="00E30E9E" w:rsidP="00E30E9E">
      <w:pPr>
        <w:spacing w:line="400" w:lineRule="exact"/>
        <w:jc w:val="center"/>
        <w:rPr>
          <w:rFonts w:ascii="ＭＳ ゴシック" w:eastAsia="ＭＳ ゴシック" w:hAnsi="ＭＳ ゴシック"/>
          <w:b/>
          <w:w w:val="90"/>
          <w:sz w:val="30"/>
          <w:szCs w:val="30"/>
        </w:rPr>
      </w:pPr>
      <w:r w:rsidRPr="00E30E9E">
        <w:rPr>
          <w:rFonts w:ascii="ＭＳ ゴシック" w:eastAsia="ＭＳ ゴシック" w:hAnsi="ＭＳ ゴシック" w:hint="eastAsia"/>
          <w:b/>
          <w:w w:val="90"/>
          <w:sz w:val="30"/>
          <w:szCs w:val="30"/>
        </w:rPr>
        <w:t>チケット購入申込書</w:t>
      </w:r>
    </w:p>
    <w:p w14:paraId="03DD1B0D" w14:textId="786478C5" w:rsidR="00E30E9E" w:rsidRPr="00D81264" w:rsidRDefault="00E30E9E" w:rsidP="00E30E9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［公演期間</w:t>
      </w:r>
      <w:r w:rsidRPr="00D81264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021F45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D81264"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D81264"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 w:hint="eastAsia"/>
          <w:sz w:val="20"/>
          <w:szCs w:val="20"/>
        </w:rPr>
        <w:t>（予定）まで</w:t>
      </w:r>
      <w:r w:rsidRPr="00D81264">
        <w:rPr>
          <w:rFonts w:ascii="ＭＳ ゴシック" w:eastAsia="ＭＳ ゴシック" w:hAnsi="ＭＳ ゴシック" w:hint="eastAsia"/>
          <w:sz w:val="20"/>
          <w:szCs w:val="20"/>
        </w:rPr>
        <w:t>］</w:t>
      </w:r>
    </w:p>
    <w:p w14:paraId="54636550" w14:textId="77777777" w:rsidR="00E30E9E" w:rsidRPr="00D81264" w:rsidRDefault="00E30E9E" w:rsidP="00E30E9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1264">
        <w:rPr>
          <w:rFonts w:ascii="ＭＳ ゴシック" w:eastAsia="ＭＳ ゴシック" w:hAnsi="ＭＳ ゴシック" w:hint="eastAsia"/>
          <w:b/>
          <w:sz w:val="24"/>
          <w:szCs w:val="24"/>
        </w:rPr>
        <w:t>【事業所情報】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7081"/>
      </w:tblGrid>
      <w:tr w:rsidR="00E30E9E" w:rsidRPr="00D81264" w14:paraId="7184F29B" w14:textId="77777777" w:rsidTr="00E30E9E">
        <w:trPr>
          <w:cantSplit/>
          <w:trHeight w:val="570"/>
        </w:trPr>
        <w:tc>
          <w:tcPr>
            <w:tcW w:w="1276" w:type="dxa"/>
            <w:shd w:val="clear" w:color="auto" w:fill="D9D9D9"/>
            <w:vAlign w:val="center"/>
          </w:tcPr>
          <w:p w14:paraId="0432929F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57" w:type="dxa"/>
            <w:gridSpan w:val="2"/>
            <w:vAlign w:val="bottom"/>
          </w:tcPr>
          <w:p w14:paraId="232F8819" w14:textId="77777777" w:rsidR="00E30E9E" w:rsidRPr="00D81264" w:rsidRDefault="00E30E9E" w:rsidP="00AF3DB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担当者：（　　　　　）</w:t>
            </w:r>
          </w:p>
        </w:tc>
      </w:tr>
      <w:tr w:rsidR="00E30E9E" w:rsidRPr="00D81264" w14:paraId="010EBDC9" w14:textId="77777777" w:rsidTr="00E30E9E">
        <w:trPr>
          <w:trHeight w:val="608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14:paraId="145C281C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7B8121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17989BF2" w14:textId="77777777" w:rsidR="00E30E9E" w:rsidRPr="00E30E9E" w:rsidRDefault="00E30E9E" w:rsidP="00AF3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30E9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5315A95A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410201C4" w14:textId="77777777" w:rsidTr="00E30E9E">
        <w:trPr>
          <w:trHeight w:val="608"/>
        </w:trPr>
        <w:tc>
          <w:tcPr>
            <w:tcW w:w="1276" w:type="dxa"/>
            <w:vMerge/>
            <w:shd w:val="clear" w:color="auto" w:fill="D9D9D9"/>
            <w:vAlign w:val="center"/>
          </w:tcPr>
          <w:p w14:paraId="2D938490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51592A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vAlign w:val="center"/>
          </w:tcPr>
          <w:p w14:paraId="3ED65EDC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560581C2" w14:textId="77777777" w:rsidTr="00E30E9E">
        <w:trPr>
          <w:trHeight w:val="608"/>
        </w:trPr>
        <w:tc>
          <w:tcPr>
            <w:tcW w:w="1276" w:type="dxa"/>
            <w:vMerge/>
            <w:shd w:val="clear" w:color="auto" w:fill="D9D9D9"/>
          </w:tcPr>
          <w:p w14:paraId="050A844A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F81B451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081" w:type="dxa"/>
            <w:vAlign w:val="center"/>
          </w:tcPr>
          <w:p w14:paraId="2DEF726D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66B759" w14:textId="77777777" w:rsidR="00E30E9E" w:rsidRDefault="00E30E9E" w:rsidP="00E30E9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C4FD83A" w14:textId="564EC19E" w:rsidR="00E30E9E" w:rsidRPr="00D81264" w:rsidRDefault="00E30E9E" w:rsidP="00E30E9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1264">
        <w:rPr>
          <w:rFonts w:ascii="ＭＳ ゴシック" w:eastAsia="ＭＳ ゴシック" w:hAnsi="ＭＳ ゴシック" w:hint="eastAsia"/>
          <w:b/>
          <w:sz w:val="24"/>
          <w:szCs w:val="24"/>
        </w:rPr>
        <w:t>【購入希望者】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1559"/>
        <w:gridCol w:w="3119"/>
        <w:gridCol w:w="1304"/>
      </w:tblGrid>
      <w:tr w:rsidR="00E30E9E" w:rsidRPr="00D81264" w14:paraId="2365DFF8" w14:textId="77777777" w:rsidTr="00E30E9E">
        <w:trPr>
          <w:trHeight w:val="20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0E27005D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0945BAB8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318CA88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申込区分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14:paraId="791EAB41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1304" w:type="dxa"/>
            <w:vMerge w:val="restart"/>
            <w:shd w:val="clear" w:color="auto" w:fill="D9D9D9"/>
            <w:vAlign w:val="center"/>
          </w:tcPr>
          <w:p w14:paraId="289CD360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30E9E" w:rsidRPr="00D81264" w14:paraId="01D06D66" w14:textId="77777777" w:rsidTr="00E30E9E">
        <w:trPr>
          <w:trHeight w:val="210"/>
        </w:trPr>
        <w:tc>
          <w:tcPr>
            <w:tcW w:w="426" w:type="dxa"/>
            <w:vMerge/>
            <w:shd w:val="clear" w:color="auto" w:fill="D9D9D9"/>
            <w:vAlign w:val="center"/>
          </w:tcPr>
          <w:p w14:paraId="164DFB9F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8BAC406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3FFEFC09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shd w:val="clear" w:color="auto" w:fill="D9D9D9"/>
          </w:tcPr>
          <w:p w14:paraId="3417C7A7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shd w:val="clear" w:color="auto" w:fill="D9D9D9"/>
            <w:vAlign w:val="center"/>
          </w:tcPr>
          <w:p w14:paraId="0F53181B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692979B2" w14:textId="77777777" w:rsidTr="00E30E9E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34018E43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3ABB80A0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425444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79A77BE2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</w:tc>
        <w:tc>
          <w:tcPr>
            <w:tcW w:w="3119" w:type="dxa"/>
            <w:vMerge w:val="restart"/>
          </w:tcPr>
          <w:p w14:paraId="29487C5F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CD8184F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7DA8E17F" w14:textId="77777777" w:rsidTr="00E30E9E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E8A30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83C30" w14:textId="77777777" w:rsidR="00E30E9E" w:rsidRPr="00824896" w:rsidRDefault="00E30E9E" w:rsidP="00AF3D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2A9D4E1" w14:textId="77777777" w:rsidR="00E30E9E" w:rsidRPr="00D81264" w:rsidRDefault="00E30E9E" w:rsidP="00AF3DB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858949A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5949C21E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7760BF12" w14:textId="77777777" w:rsidTr="00E30E9E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52DFB4DB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6B2A08CD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A0991B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1A1E8BBC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</w:tc>
        <w:tc>
          <w:tcPr>
            <w:tcW w:w="3119" w:type="dxa"/>
            <w:vMerge w:val="restart"/>
          </w:tcPr>
          <w:p w14:paraId="20E3667E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EDFB648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12648F47" w14:textId="77777777" w:rsidTr="00E30E9E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8F0A5A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8CFF6D" w14:textId="77777777" w:rsidR="00E30E9E" w:rsidRPr="00824896" w:rsidRDefault="00E30E9E" w:rsidP="00AF3D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B2FE58C" w14:textId="77777777" w:rsidR="00E30E9E" w:rsidRPr="00D81264" w:rsidRDefault="00E30E9E" w:rsidP="00AF3DB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785E389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0676B0AD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2CA4962F" w14:textId="77777777" w:rsidTr="00E30E9E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36D953A3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4A6A5A92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218261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3993C04B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</w:tc>
        <w:tc>
          <w:tcPr>
            <w:tcW w:w="3119" w:type="dxa"/>
            <w:vMerge w:val="restart"/>
          </w:tcPr>
          <w:p w14:paraId="7444DD3A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0E7EE10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613834AE" w14:textId="77777777" w:rsidTr="00E30E9E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224FA8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6BDEA" w14:textId="77777777" w:rsidR="00E30E9E" w:rsidRPr="00824896" w:rsidRDefault="00E30E9E" w:rsidP="00AF3D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6C0AAB4" w14:textId="77777777" w:rsidR="00E30E9E" w:rsidRPr="00D81264" w:rsidRDefault="00E30E9E" w:rsidP="00AF3DB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8617610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3DFAFFE8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09FBF4B8" w14:textId="77777777" w:rsidTr="00E30E9E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4449E967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628BE75D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37B78C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70894AC0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</w:tc>
        <w:tc>
          <w:tcPr>
            <w:tcW w:w="3119" w:type="dxa"/>
            <w:vMerge w:val="restart"/>
          </w:tcPr>
          <w:p w14:paraId="5E05A03C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8E0FAA3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77C2CFB3" w14:textId="77777777" w:rsidTr="00E30E9E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E7DE7C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4EF1E5" w14:textId="77777777" w:rsidR="00E30E9E" w:rsidRPr="00824896" w:rsidRDefault="00E30E9E" w:rsidP="00AF3D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AA2B689" w14:textId="77777777" w:rsidR="00E30E9E" w:rsidRPr="00D81264" w:rsidRDefault="00E30E9E" w:rsidP="00AF3DB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F415F2B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29ECAD58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6333ACF9" w14:textId="77777777" w:rsidTr="00E30E9E">
        <w:trPr>
          <w:trHeight w:val="424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07A6F1DA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vAlign w:val="center"/>
          </w:tcPr>
          <w:p w14:paraId="2A98FA5C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C95DCF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</w:t>
            </w:r>
          </w:p>
          <w:p w14:paraId="4D20A57D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□会員家族</w:t>
            </w:r>
          </w:p>
        </w:tc>
        <w:tc>
          <w:tcPr>
            <w:tcW w:w="3119" w:type="dxa"/>
            <w:vMerge w:val="restart"/>
          </w:tcPr>
          <w:p w14:paraId="78799DB3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CA3CE71" w14:textId="77777777" w:rsidR="00E30E9E" w:rsidRPr="00D81264" w:rsidRDefault="00E30E9E" w:rsidP="00AF3DB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30E9E" w:rsidRPr="00D81264" w14:paraId="350E2C88" w14:textId="77777777" w:rsidTr="00E30E9E">
        <w:trPr>
          <w:trHeight w:val="85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7FCA43" w14:textId="77777777" w:rsidR="00E30E9E" w:rsidRPr="00D81264" w:rsidRDefault="00E30E9E" w:rsidP="00AF3D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7F4534" w14:textId="77777777" w:rsidR="00E30E9E" w:rsidRPr="00824896" w:rsidRDefault="00E30E9E" w:rsidP="00AF3D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A8EC611" w14:textId="77777777" w:rsidR="00E30E9E" w:rsidRPr="00D81264" w:rsidRDefault="00E30E9E" w:rsidP="00AF3DB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2513C69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318777DD" w14:textId="77777777" w:rsidR="00E30E9E" w:rsidRPr="00D81264" w:rsidRDefault="00E30E9E" w:rsidP="00AF3D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CF2FAD" w14:textId="77777777" w:rsidR="00E30E9E" w:rsidRPr="00D81264" w:rsidRDefault="00E30E9E" w:rsidP="00E30E9E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D358E6">
        <w:rPr>
          <w:rFonts w:ascii="ＭＳ ゴシック" w:eastAsia="ＭＳ ゴシック" w:hAnsi="ＭＳ ゴシック" w:hint="eastAsia"/>
          <w:sz w:val="20"/>
          <w:szCs w:val="21"/>
          <w:u w:val="single"/>
        </w:rPr>
        <w:t>会員家族とは「同一敷地内居住の同居親族」に限定します</w:t>
      </w:r>
      <w:r w:rsidRPr="00D81264">
        <w:rPr>
          <w:rFonts w:ascii="ＭＳ ゴシック" w:eastAsia="ＭＳ ゴシック" w:hAnsi="ＭＳ ゴシック" w:hint="eastAsia"/>
          <w:sz w:val="20"/>
          <w:szCs w:val="21"/>
        </w:rPr>
        <w:t>。同居家族の会員番号は、会員本人の会員番号をご記入ください。</w:t>
      </w:r>
    </w:p>
    <w:p w14:paraId="5664EA9F" w14:textId="77777777" w:rsidR="00E30E9E" w:rsidRPr="00D81264" w:rsidRDefault="00E30E9E" w:rsidP="00E30E9E">
      <w:pPr>
        <w:spacing w:line="28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※記入欄が不足する場合は、本申込書をコピーしてご利用ください。</w:t>
      </w:r>
    </w:p>
    <w:p w14:paraId="5436C339" w14:textId="73F44E45" w:rsidR="00E30E9E" w:rsidRDefault="00E30E9E" w:rsidP="00E30E9E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D81264">
        <w:rPr>
          <w:rFonts w:ascii="ＭＳ ゴシック" w:eastAsia="ＭＳ ゴシック" w:hAnsi="ＭＳ ゴシック" w:hint="eastAsia"/>
          <w:sz w:val="20"/>
          <w:szCs w:val="21"/>
        </w:rPr>
        <w:t>※この様式はソウェルクラブ愛媛県事務局のホームページからダウンロードすることができます。</w:t>
      </w:r>
    </w:p>
    <w:p w14:paraId="53EC33C1" w14:textId="77777777" w:rsidR="00E30E9E" w:rsidRPr="006D5EB9" w:rsidRDefault="00E30E9E" w:rsidP="00E30E9E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30E9E" w:rsidRPr="00D81264" w14:paraId="7F1EA52A" w14:textId="77777777" w:rsidTr="00AF3DBE">
        <w:tc>
          <w:tcPr>
            <w:tcW w:w="9781" w:type="dxa"/>
          </w:tcPr>
          <w:p w14:paraId="278A48FC" w14:textId="77777777" w:rsidR="00E30E9E" w:rsidRPr="00D81264" w:rsidRDefault="00E30E9E" w:rsidP="00AF3DB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1264">
              <w:rPr>
                <w:rFonts w:ascii="ＭＳ ゴシック" w:eastAsia="ＭＳ ゴシック" w:hAnsi="ＭＳ ゴシック" w:hint="eastAsia"/>
              </w:rPr>
              <w:t>この申込書で</w:t>
            </w:r>
            <w:r>
              <w:rPr>
                <w:rFonts w:ascii="ＭＳ ゴシック" w:eastAsia="ＭＳ ゴシック" w:hAnsi="ＭＳ ゴシック" w:hint="eastAsia"/>
              </w:rPr>
              <w:t>取得した個人情報は取扱いに十分留意し本事業運営以外には使用</w:t>
            </w:r>
            <w:r w:rsidRPr="00D81264">
              <w:rPr>
                <w:rFonts w:ascii="ＭＳ ゴシック" w:eastAsia="ＭＳ ゴシック" w:hAnsi="ＭＳ ゴシック" w:hint="eastAsia"/>
              </w:rPr>
              <w:t>しません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0185E5CC" w14:textId="77777777" w:rsidR="005B7079" w:rsidRPr="00E30E9E" w:rsidRDefault="005B7079"/>
    <w:sectPr w:rsidR="005B7079" w:rsidRPr="00E30E9E" w:rsidSect="00E30E9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9E"/>
    <w:rsid w:val="000203C8"/>
    <w:rsid w:val="00021F45"/>
    <w:rsid w:val="000745EF"/>
    <w:rsid w:val="000D1D1B"/>
    <w:rsid w:val="003F3F40"/>
    <w:rsid w:val="005043BD"/>
    <w:rsid w:val="005B7079"/>
    <w:rsid w:val="005E5F1B"/>
    <w:rsid w:val="007365D9"/>
    <w:rsid w:val="00754D25"/>
    <w:rsid w:val="00E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ABE57"/>
  <w15:chartTrackingRefBased/>
  <w15:docId w15:val="{2CC5193B-3805-4B8C-B1E6-574C1D59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9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29</dc:creator>
  <cp:keywords/>
  <dc:description/>
  <cp:lastModifiedBy>愛媛県社協81</cp:lastModifiedBy>
  <cp:revision>7</cp:revision>
  <cp:lastPrinted>2023-08-18T01:17:00Z</cp:lastPrinted>
  <dcterms:created xsi:type="dcterms:W3CDTF">2023-05-22T00:20:00Z</dcterms:created>
  <dcterms:modified xsi:type="dcterms:W3CDTF">2025-07-17T02:44:00Z</dcterms:modified>
</cp:coreProperties>
</file>